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FF2" w:rsidRPr="00683735" w:rsidRDefault="00251FF2" w:rsidP="00251FF2">
      <w:pPr>
        <w:spacing w:after="0" w:line="240" w:lineRule="auto"/>
        <w:jc w:val="center"/>
        <w:rPr>
          <w:sz w:val="24"/>
          <w:szCs w:val="24"/>
        </w:rPr>
      </w:pPr>
      <w:r w:rsidRPr="00683735">
        <w:rPr>
          <w:sz w:val="24"/>
          <w:szCs w:val="24"/>
        </w:rPr>
        <w:t>MINISTERIO DE EDUCACIÓN</w:t>
      </w:r>
    </w:p>
    <w:p w:rsidR="00251FF2" w:rsidRPr="00683735" w:rsidRDefault="00251FF2" w:rsidP="00251FF2">
      <w:pPr>
        <w:spacing w:after="0" w:line="240" w:lineRule="auto"/>
        <w:jc w:val="center"/>
        <w:rPr>
          <w:sz w:val="24"/>
          <w:szCs w:val="24"/>
        </w:rPr>
      </w:pPr>
      <w:r w:rsidRPr="00683735">
        <w:rPr>
          <w:sz w:val="24"/>
          <w:szCs w:val="24"/>
        </w:rPr>
        <w:t>EDUCACIÓN PARTICULAR</w:t>
      </w:r>
    </w:p>
    <w:p w:rsidR="00251FF2" w:rsidRPr="00683735" w:rsidRDefault="00251FF2" w:rsidP="00251FF2">
      <w:pPr>
        <w:spacing w:after="0" w:line="240" w:lineRule="auto"/>
        <w:jc w:val="center"/>
        <w:rPr>
          <w:sz w:val="24"/>
          <w:szCs w:val="24"/>
        </w:rPr>
      </w:pPr>
      <w:r w:rsidRPr="00683735">
        <w:rPr>
          <w:sz w:val="24"/>
          <w:szCs w:val="24"/>
        </w:rPr>
        <w:t>CENTRO EDUCATIVO BELLAS LUCES</w:t>
      </w:r>
    </w:p>
    <w:p w:rsidR="00251FF2" w:rsidRPr="00683735" w:rsidRDefault="00251FF2" w:rsidP="00251FF2">
      <w:pPr>
        <w:spacing w:after="0" w:line="240" w:lineRule="auto"/>
        <w:jc w:val="center"/>
        <w:rPr>
          <w:sz w:val="24"/>
          <w:szCs w:val="24"/>
        </w:rPr>
      </w:pPr>
    </w:p>
    <w:p w:rsidR="00251FF2" w:rsidRPr="00683735" w:rsidRDefault="00251FF2" w:rsidP="00251FF2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683735">
        <w:rPr>
          <w:b/>
          <w:bCs/>
          <w:sz w:val="24"/>
          <w:szCs w:val="24"/>
        </w:rPr>
        <w:t xml:space="preserve">MÓDULO DE INGLÉS </w:t>
      </w:r>
    </w:p>
    <w:p w:rsidR="00251FF2" w:rsidRDefault="00251FF2" w:rsidP="00251FF2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683735">
        <w:rPr>
          <w:b/>
          <w:bCs/>
          <w:sz w:val="24"/>
          <w:szCs w:val="24"/>
        </w:rPr>
        <w:t>°</w:t>
      </w:r>
    </w:p>
    <w:p w:rsidR="00251FF2" w:rsidRDefault="00251FF2" w:rsidP="00251FF2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251FF2" w:rsidRPr="00AB484A" w:rsidRDefault="00251FF2" w:rsidP="00251FF2">
      <w:pPr>
        <w:pStyle w:val="Prrafodelist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AB484A">
        <w:rPr>
          <w:sz w:val="24"/>
          <w:szCs w:val="24"/>
        </w:rPr>
        <w:t>Traducir los diálogos de la página 8 del libro parte 9 y 10.</w:t>
      </w:r>
    </w:p>
    <w:p w:rsidR="00251FF2" w:rsidRPr="00AB484A" w:rsidRDefault="00251FF2" w:rsidP="00251FF2">
      <w:pPr>
        <w:pStyle w:val="Prrafodelist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AB484A">
        <w:rPr>
          <w:sz w:val="24"/>
          <w:szCs w:val="24"/>
        </w:rPr>
        <w:t>Tarea de la página 9, parte 12 y 13.</w:t>
      </w:r>
    </w:p>
    <w:p w:rsidR="00251FF2" w:rsidRDefault="00251FF2" w:rsidP="00251FF2">
      <w:pPr>
        <w:pStyle w:val="Prrafodelist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AB484A">
        <w:rPr>
          <w:sz w:val="24"/>
          <w:szCs w:val="24"/>
        </w:rPr>
        <w:t>Tarea de la Pagina 11, parte 17.</w:t>
      </w:r>
    </w:p>
    <w:p w:rsidR="00251FF2" w:rsidRDefault="00251FF2" w:rsidP="00251FF2">
      <w:pPr>
        <w:pStyle w:val="Prrafodelist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421A1A">
        <w:rPr>
          <w:sz w:val="24"/>
          <w:szCs w:val="24"/>
        </w:rPr>
        <w:t xml:space="preserve">Copiar en el área de </w:t>
      </w:r>
      <w:proofErr w:type="spellStart"/>
      <w:r w:rsidRPr="00421A1A">
        <w:rPr>
          <w:sz w:val="24"/>
          <w:szCs w:val="24"/>
        </w:rPr>
        <w:t>Sp</w:t>
      </w:r>
      <w:r>
        <w:rPr>
          <w:sz w:val="24"/>
          <w:szCs w:val="24"/>
        </w:rPr>
        <w:t>e</w:t>
      </w:r>
      <w:r w:rsidRPr="00421A1A">
        <w:rPr>
          <w:sz w:val="24"/>
          <w:szCs w:val="24"/>
        </w:rPr>
        <w:t>lling</w:t>
      </w:r>
      <w:proofErr w:type="spellEnd"/>
      <w:r w:rsidRPr="00421A1A">
        <w:rPr>
          <w:sz w:val="24"/>
          <w:szCs w:val="24"/>
        </w:rPr>
        <w:t xml:space="preserve"> la </w:t>
      </w:r>
      <w:r>
        <w:rPr>
          <w:sz w:val="24"/>
          <w:szCs w:val="24"/>
        </w:rPr>
        <w:t>lista de los verbos regulares con su significado en español.</w:t>
      </w:r>
    </w:p>
    <w:p w:rsidR="00251FF2" w:rsidRDefault="00251FF2" w:rsidP="00251FF2">
      <w:pPr>
        <w:pStyle w:val="Prrafodelist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Tarea de la página 13 parte 20 con el significado en español.</w:t>
      </w:r>
    </w:p>
    <w:p w:rsidR="00251FF2" w:rsidRDefault="00251FF2" w:rsidP="00251FF2">
      <w:pPr>
        <w:pStyle w:val="Prrafodelist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Tarea de la página 16 el cuadro.</w:t>
      </w:r>
    </w:p>
    <w:p w:rsidR="00251FF2" w:rsidRDefault="00251FF2" w:rsidP="00251FF2">
      <w:pPr>
        <w:pStyle w:val="Prrafodelist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En el área de </w:t>
      </w:r>
      <w:proofErr w:type="spellStart"/>
      <w:r>
        <w:rPr>
          <w:sz w:val="24"/>
          <w:szCs w:val="24"/>
        </w:rPr>
        <w:t>spelling</w:t>
      </w:r>
      <w:proofErr w:type="spellEnd"/>
      <w:r>
        <w:rPr>
          <w:sz w:val="24"/>
          <w:szCs w:val="24"/>
        </w:rPr>
        <w:t xml:space="preserve"> pegar las figuras que se encuentran en las páginas 17, 18, 19, 21 con su significado en español.</w:t>
      </w:r>
    </w:p>
    <w:p w:rsidR="00653E67" w:rsidRDefault="00653E67">
      <w:bookmarkStart w:id="0" w:name="_GoBack"/>
      <w:bookmarkEnd w:id="0"/>
    </w:p>
    <w:sectPr w:rsidR="00653E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7419A"/>
    <w:multiLevelType w:val="hybridMultilevel"/>
    <w:tmpl w:val="F9969AA0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FF2"/>
    <w:rsid w:val="00251FF2"/>
    <w:rsid w:val="0065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F7E452-69B7-4B24-B449-5203C7184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FF2"/>
    <w:rPr>
      <w:lang w:val="es-P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1F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David Guillén</dc:creator>
  <cp:keywords/>
  <dc:description/>
  <cp:lastModifiedBy>Juan David Guillén</cp:lastModifiedBy>
  <cp:revision>1</cp:revision>
  <dcterms:created xsi:type="dcterms:W3CDTF">2020-03-30T23:46:00Z</dcterms:created>
  <dcterms:modified xsi:type="dcterms:W3CDTF">2020-03-30T23:46:00Z</dcterms:modified>
</cp:coreProperties>
</file>